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10B1" w14:textId="77777777" w:rsidR="00D34EAF" w:rsidRPr="009B3BC3" w:rsidRDefault="00B05596">
      <w:pPr>
        <w:pStyle w:val="Zkladntext"/>
        <w:jc w:val="center"/>
        <w:rPr>
          <w:rFonts w:ascii="Arial" w:hAnsi="Arial" w:cs="Arial"/>
          <w:b/>
          <w:noProof/>
          <w:color w:val="008000"/>
          <w:szCs w:val="32"/>
        </w:rPr>
      </w:pPr>
      <w:r w:rsidRPr="009B3BC3">
        <w:rPr>
          <w:rFonts w:ascii="Arial" w:hAnsi="Arial" w:cs="Arial"/>
          <w:noProof/>
        </w:rPr>
        <w:drawing>
          <wp:inline distT="0" distB="0" distL="0" distR="0" wp14:anchorId="6C50AEA8" wp14:editId="6E4946C2">
            <wp:extent cx="1794681" cy="4815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2F2B" w14:textId="77777777" w:rsidR="00B05596" w:rsidRPr="009B3BC3" w:rsidRDefault="00B05596">
      <w:pPr>
        <w:pStyle w:val="Zkladntext"/>
        <w:jc w:val="center"/>
        <w:rPr>
          <w:rFonts w:ascii="Arial" w:hAnsi="Arial" w:cs="Arial"/>
          <w:b/>
          <w:noProof/>
          <w:color w:val="008000"/>
          <w:szCs w:val="32"/>
        </w:rPr>
      </w:pPr>
    </w:p>
    <w:p w14:paraId="2981486F" w14:textId="77777777" w:rsidR="00B05596" w:rsidRPr="009B3BC3" w:rsidRDefault="00B05596">
      <w:pPr>
        <w:pStyle w:val="Zkladntext"/>
        <w:jc w:val="center"/>
        <w:rPr>
          <w:rFonts w:ascii="Arial" w:hAnsi="Arial" w:cs="Arial"/>
          <w:b/>
          <w:noProof/>
          <w:color w:val="008000"/>
          <w:szCs w:val="32"/>
        </w:rPr>
      </w:pPr>
    </w:p>
    <w:p w14:paraId="125139AC" w14:textId="77777777" w:rsidR="00C128EF" w:rsidRPr="009B3BC3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9B3BC3"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14:paraId="511E284A" w14:textId="6AB00837" w:rsidR="00C128EF" w:rsidRPr="009B3BC3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9B3BC3"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14:paraId="7E3826B4" w14:textId="77777777" w:rsidR="005A0A5D" w:rsidRPr="009B3BC3" w:rsidRDefault="005A0A5D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</w:p>
    <w:p w14:paraId="0CFC908D" w14:textId="77777777" w:rsidR="00C128EF" w:rsidRPr="009B3BC3" w:rsidRDefault="00C128EF">
      <w:pPr>
        <w:pStyle w:val="Zkladntext"/>
        <w:jc w:val="center"/>
        <w:rPr>
          <w:rFonts w:ascii="Arial" w:hAnsi="Arial" w:cs="Arial"/>
        </w:rPr>
      </w:pPr>
      <w:r w:rsidRPr="009B3BC3">
        <w:rPr>
          <w:rFonts w:ascii="Arial" w:hAnsi="Arial" w:cs="Arial"/>
        </w:rPr>
        <w:t>si Vás dovoluje pozvat na</w:t>
      </w:r>
    </w:p>
    <w:p w14:paraId="17AE745D" w14:textId="77777777" w:rsidR="00B05596" w:rsidRPr="009B3BC3" w:rsidRDefault="00B05596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</w:p>
    <w:p w14:paraId="1AB2BFB2" w14:textId="76598A39" w:rsidR="00C128EF" w:rsidRPr="009B3BC3" w:rsidRDefault="00C128EF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 w:rsidRPr="009B3BC3">
        <w:rPr>
          <w:rFonts w:ascii="Arial" w:hAnsi="Arial" w:cs="Arial"/>
          <w:b/>
          <w:sz w:val="24"/>
          <w:szCs w:val="24"/>
        </w:rPr>
        <w:t xml:space="preserve">odborný </w:t>
      </w:r>
      <w:r w:rsidR="00CC3B4A" w:rsidRPr="009B3BC3">
        <w:rPr>
          <w:rFonts w:ascii="Arial" w:hAnsi="Arial" w:cs="Arial"/>
          <w:b/>
          <w:sz w:val="24"/>
          <w:szCs w:val="24"/>
        </w:rPr>
        <w:t>seminář</w:t>
      </w:r>
    </w:p>
    <w:p w14:paraId="5670D413" w14:textId="77777777" w:rsidR="00DF2999" w:rsidRPr="009B3BC3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184B086" w14:textId="77777777" w:rsidR="00C128EF" w:rsidRPr="009B3BC3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0EDFF922" w14:textId="2C347295" w:rsidR="002D2B9C" w:rsidRPr="009B3BC3" w:rsidRDefault="00CC3B4A" w:rsidP="00676EDB">
      <w:pPr>
        <w:spacing w:line="360" w:lineRule="auto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B3BC3">
        <w:rPr>
          <w:rFonts w:ascii="Arial" w:hAnsi="Arial" w:cs="Arial"/>
          <w:b/>
          <w:color w:val="008000"/>
          <w:sz w:val="40"/>
          <w:szCs w:val="40"/>
        </w:rPr>
        <w:t>UDRŽITELNÁ SPOTŘEBA</w:t>
      </w:r>
    </w:p>
    <w:p w14:paraId="5D9C85F8" w14:textId="6D9BD0E3" w:rsidR="005A0A5D" w:rsidRPr="009B3BC3" w:rsidRDefault="0001533D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úterý</w:t>
      </w:r>
      <w:bookmarkStart w:id="0" w:name="_GoBack"/>
      <w:bookmarkEnd w:id="0"/>
      <w:r w:rsidR="00C54691" w:rsidRPr="009B3BC3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="00CC3B4A" w:rsidRPr="009B3BC3">
        <w:rPr>
          <w:rFonts w:ascii="Arial" w:hAnsi="Arial" w:cs="Arial"/>
          <w:b/>
          <w:bCs/>
          <w:color w:val="000080"/>
          <w:sz w:val="32"/>
          <w:szCs w:val="32"/>
        </w:rPr>
        <w:t>26</w:t>
      </w:r>
      <w:r w:rsidR="00C54691" w:rsidRPr="009B3BC3">
        <w:rPr>
          <w:rFonts w:ascii="Arial" w:hAnsi="Arial" w:cs="Arial"/>
          <w:b/>
          <w:bCs/>
          <w:color w:val="000080"/>
          <w:sz w:val="32"/>
          <w:szCs w:val="32"/>
        </w:rPr>
        <w:t xml:space="preserve">. </w:t>
      </w:r>
      <w:r w:rsidR="00CC3B4A" w:rsidRPr="009B3BC3">
        <w:rPr>
          <w:rFonts w:ascii="Arial" w:hAnsi="Arial" w:cs="Arial"/>
          <w:b/>
          <w:bCs/>
          <w:color w:val="000080"/>
          <w:sz w:val="32"/>
          <w:szCs w:val="32"/>
        </w:rPr>
        <w:t xml:space="preserve">října </w:t>
      </w:r>
      <w:r w:rsidR="00151669" w:rsidRPr="009B3BC3">
        <w:rPr>
          <w:rFonts w:ascii="Arial" w:hAnsi="Arial" w:cs="Arial"/>
          <w:b/>
          <w:bCs/>
          <w:color w:val="000080"/>
          <w:sz w:val="32"/>
          <w:szCs w:val="32"/>
        </w:rPr>
        <w:t>202</w:t>
      </w:r>
      <w:r w:rsidR="00CC3B4A" w:rsidRPr="009B3BC3">
        <w:rPr>
          <w:rFonts w:ascii="Arial" w:hAnsi="Arial" w:cs="Arial"/>
          <w:b/>
          <w:bCs/>
          <w:color w:val="000080"/>
          <w:sz w:val="32"/>
          <w:szCs w:val="32"/>
        </w:rPr>
        <w:t>1</w:t>
      </w:r>
    </w:p>
    <w:p w14:paraId="41653C7B" w14:textId="7443015F" w:rsidR="00C128EF" w:rsidRPr="009B3BC3" w:rsidRDefault="00C128E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32"/>
          <w:szCs w:val="32"/>
        </w:rPr>
      </w:pPr>
      <w:r w:rsidRPr="009B3BC3">
        <w:rPr>
          <w:rFonts w:ascii="Arial" w:hAnsi="Arial" w:cs="Arial"/>
          <w:b/>
          <w:bCs/>
          <w:color w:val="000080"/>
          <w:sz w:val="32"/>
          <w:szCs w:val="32"/>
        </w:rPr>
        <w:t>13:00–1</w:t>
      </w:r>
      <w:r w:rsidR="00443620" w:rsidRPr="009B3BC3">
        <w:rPr>
          <w:rFonts w:ascii="Arial" w:hAnsi="Arial" w:cs="Arial"/>
          <w:b/>
          <w:bCs/>
          <w:color w:val="000080"/>
          <w:sz w:val="32"/>
          <w:szCs w:val="32"/>
        </w:rPr>
        <w:t>6</w:t>
      </w:r>
      <w:r w:rsidRPr="009B3BC3">
        <w:rPr>
          <w:rFonts w:ascii="Arial" w:hAnsi="Arial" w:cs="Arial"/>
          <w:b/>
          <w:bCs/>
          <w:color w:val="000080"/>
          <w:sz w:val="32"/>
          <w:szCs w:val="32"/>
        </w:rPr>
        <w:t>:00 hod.</w:t>
      </w:r>
      <w:r w:rsidRPr="009B3BC3">
        <w:rPr>
          <w:rFonts w:ascii="Arial" w:hAnsi="Arial" w:cs="Arial"/>
          <w:bCs/>
          <w:color w:val="000080"/>
          <w:sz w:val="32"/>
          <w:szCs w:val="32"/>
        </w:rPr>
        <w:t xml:space="preserve"> </w:t>
      </w:r>
    </w:p>
    <w:p w14:paraId="49988961" w14:textId="77777777" w:rsidR="00676EDB" w:rsidRPr="009B3BC3" w:rsidRDefault="00676EDB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32"/>
          <w:szCs w:val="32"/>
        </w:rPr>
      </w:pPr>
    </w:p>
    <w:p w14:paraId="06B60E24" w14:textId="53C5F5A3" w:rsidR="0070174C" w:rsidRDefault="0070174C" w:rsidP="00676EDB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 ČR, Národní 3, Praha 1 (sál 206)</w:t>
      </w:r>
    </w:p>
    <w:p w14:paraId="3B3CF97F" w14:textId="49ED2321" w:rsidR="00676EDB" w:rsidRPr="009B3BC3" w:rsidRDefault="00CC3B4A" w:rsidP="00676EDB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B3BC3">
        <w:rPr>
          <w:rFonts w:ascii="Arial" w:hAnsi="Arial" w:cs="Arial"/>
          <w:b/>
          <w:bCs/>
          <w:sz w:val="24"/>
          <w:szCs w:val="24"/>
        </w:rPr>
        <w:t>Seminář</w:t>
      </w:r>
      <w:r w:rsidR="00282598" w:rsidRPr="009B3BC3">
        <w:rPr>
          <w:rFonts w:ascii="Arial" w:hAnsi="Arial" w:cs="Arial"/>
          <w:b/>
          <w:bCs/>
          <w:sz w:val="24"/>
          <w:szCs w:val="24"/>
        </w:rPr>
        <w:t xml:space="preserve"> </w:t>
      </w:r>
      <w:r w:rsidR="009E090F">
        <w:rPr>
          <w:rFonts w:ascii="Arial" w:hAnsi="Arial" w:cs="Arial"/>
          <w:b/>
          <w:bCs/>
          <w:sz w:val="24"/>
          <w:szCs w:val="24"/>
        </w:rPr>
        <w:t xml:space="preserve">se </w:t>
      </w:r>
      <w:r w:rsidR="00282598" w:rsidRPr="009B3BC3">
        <w:rPr>
          <w:rFonts w:ascii="Arial" w:hAnsi="Arial" w:cs="Arial"/>
          <w:b/>
          <w:bCs/>
          <w:sz w:val="24"/>
          <w:szCs w:val="24"/>
        </w:rPr>
        <w:t xml:space="preserve">uskuteční </w:t>
      </w:r>
      <w:r w:rsidRPr="009B3BC3">
        <w:rPr>
          <w:rFonts w:ascii="Arial" w:hAnsi="Arial" w:cs="Arial"/>
          <w:b/>
          <w:bCs/>
          <w:sz w:val="24"/>
          <w:szCs w:val="24"/>
        </w:rPr>
        <w:t xml:space="preserve">v prezenční </w:t>
      </w:r>
      <w:r w:rsidR="009E090F">
        <w:rPr>
          <w:rFonts w:ascii="Arial" w:hAnsi="Arial" w:cs="Arial"/>
          <w:b/>
          <w:bCs/>
          <w:sz w:val="24"/>
          <w:szCs w:val="24"/>
        </w:rPr>
        <w:t xml:space="preserve">i </w:t>
      </w:r>
      <w:r w:rsidRPr="009B3BC3">
        <w:rPr>
          <w:rFonts w:ascii="Arial" w:hAnsi="Arial" w:cs="Arial"/>
          <w:b/>
          <w:bCs/>
          <w:sz w:val="24"/>
          <w:szCs w:val="24"/>
        </w:rPr>
        <w:t>online formě</w:t>
      </w:r>
      <w:r w:rsidR="00A121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561387" w14:textId="56E3AA4F" w:rsidR="006B26C6" w:rsidRDefault="00A121EC" w:rsidP="00A121EC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možností připojení zde:</w:t>
      </w:r>
    </w:p>
    <w:p w14:paraId="77098BC9" w14:textId="77777777" w:rsidR="00A121EC" w:rsidRDefault="00A121EC" w:rsidP="00A121EC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DB0509E" w14:textId="77777777" w:rsidR="00A121EC" w:rsidRPr="00A121EC" w:rsidRDefault="0001533D" w:rsidP="00A121EC">
      <w:pPr>
        <w:rPr>
          <w:rFonts w:ascii="Arial" w:hAnsi="Arial" w:cs="Arial"/>
          <w:sz w:val="22"/>
          <w:szCs w:val="22"/>
        </w:rPr>
      </w:pPr>
      <w:hyperlink r:id="rId6" w:history="1">
        <w:r w:rsidR="00A121EC" w:rsidRPr="00A121EC">
          <w:rPr>
            <w:rStyle w:val="Hypertextovodkaz"/>
            <w:rFonts w:ascii="Arial" w:hAnsi="Arial" w:cs="Arial"/>
            <w:sz w:val="22"/>
            <w:szCs w:val="22"/>
          </w:rPr>
          <w:t>https://cesnet.zoom.us/j/94446604769?pwd=RUNINHE5U2RWMm1NK0kyQTIremhsZz09</w:t>
        </w:r>
      </w:hyperlink>
    </w:p>
    <w:p w14:paraId="5316DA3F" w14:textId="77777777" w:rsidR="006B26C6" w:rsidRPr="009B3BC3" w:rsidRDefault="006B26C6" w:rsidP="00676EDB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2B38229" w14:textId="77777777" w:rsidR="006B26C6" w:rsidRPr="006767B8" w:rsidRDefault="006B26C6" w:rsidP="006767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A74070" w14:textId="51E1CEF4" w:rsidR="00151669" w:rsidRPr="009E090F" w:rsidRDefault="00BA58A8" w:rsidP="00676E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90F">
        <w:rPr>
          <w:rFonts w:ascii="Arial" w:hAnsi="Arial" w:cs="Arial"/>
          <w:sz w:val="24"/>
          <w:szCs w:val="24"/>
        </w:rPr>
        <w:t>Téma u</w:t>
      </w:r>
      <w:r w:rsidR="00213205" w:rsidRPr="009E090F">
        <w:rPr>
          <w:rFonts w:ascii="Arial" w:hAnsi="Arial" w:cs="Arial"/>
          <w:sz w:val="24"/>
          <w:szCs w:val="24"/>
        </w:rPr>
        <w:t>držiteln</w:t>
      </w:r>
      <w:r w:rsidRPr="009E090F">
        <w:rPr>
          <w:rFonts w:ascii="Arial" w:hAnsi="Arial" w:cs="Arial"/>
          <w:sz w:val="24"/>
          <w:szCs w:val="24"/>
        </w:rPr>
        <w:t>é</w:t>
      </w:r>
      <w:r w:rsidR="00213205" w:rsidRPr="009E090F">
        <w:rPr>
          <w:rFonts w:ascii="Arial" w:hAnsi="Arial" w:cs="Arial"/>
          <w:sz w:val="24"/>
          <w:szCs w:val="24"/>
        </w:rPr>
        <w:t xml:space="preserve"> spotřeb</w:t>
      </w:r>
      <w:r w:rsidRPr="009E090F">
        <w:rPr>
          <w:rFonts w:ascii="Arial" w:hAnsi="Arial" w:cs="Arial"/>
          <w:sz w:val="24"/>
          <w:szCs w:val="24"/>
        </w:rPr>
        <w:t>y</w:t>
      </w:r>
      <w:r w:rsidR="00213205" w:rsidRPr="009E090F">
        <w:rPr>
          <w:rFonts w:ascii="Arial" w:hAnsi="Arial" w:cs="Arial"/>
          <w:sz w:val="24"/>
          <w:szCs w:val="24"/>
        </w:rPr>
        <w:t xml:space="preserve"> </w:t>
      </w:r>
      <w:r w:rsidR="009A34CF" w:rsidRPr="009E090F">
        <w:rPr>
          <w:rFonts w:ascii="Arial" w:hAnsi="Arial" w:cs="Arial"/>
          <w:sz w:val="24"/>
          <w:szCs w:val="24"/>
        </w:rPr>
        <w:t>se objevil</w:t>
      </w:r>
      <w:r w:rsidRPr="009E090F">
        <w:rPr>
          <w:rFonts w:ascii="Arial" w:hAnsi="Arial" w:cs="Arial"/>
          <w:sz w:val="24"/>
          <w:szCs w:val="24"/>
        </w:rPr>
        <w:t>o</w:t>
      </w:r>
      <w:r w:rsidR="009A34CF" w:rsidRPr="009E090F">
        <w:rPr>
          <w:rFonts w:ascii="Arial" w:hAnsi="Arial" w:cs="Arial"/>
          <w:sz w:val="24"/>
          <w:szCs w:val="24"/>
        </w:rPr>
        <w:t xml:space="preserve"> v souvislosti s udržitelným rozvojem. </w:t>
      </w:r>
      <w:r w:rsidR="00C65575">
        <w:rPr>
          <w:rFonts w:ascii="Arial" w:hAnsi="Arial" w:cs="Arial"/>
          <w:sz w:val="24"/>
          <w:szCs w:val="24"/>
        </w:rPr>
        <w:t>Dosažení u</w:t>
      </w:r>
      <w:r w:rsidRPr="009E090F">
        <w:rPr>
          <w:rFonts w:ascii="Arial" w:hAnsi="Arial" w:cs="Arial"/>
          <w:sz w:val="24"/>
          <w:szCs w:val="24"/>
        </w:rPr>
        <w:t>držiteln</w:t>
      </w:r>
      <w:r w:rsidR="00C65575">
        <w:rPr>
          <w:rFonts w:ascii="Arial" w:hAnsi="Arial" w:cs="Arial"/>
          <w:sz w:val="24"/>
          <w:szCs w:val="24"/>
        </w:rPr>
        <w:t>é</w:t>
      </w:r>
      <w:r w:rsidRPr="009E090F">
        <w:rPr>
          <w:rFonts w:ascii="Arial" w:hAnsi="Arial" w:cs="Arial"/>
          <w:sz w:val="24"/>
          <w:szCs w:val="24"/>
        </w:rPr>
        <w:t xml:space="preserve"> spotřeb</w:t>
      </w:r>
      <w:r w:rsidR="00C65575">
        <w:rPr>
          <w:rFonts w:ascii="Arial" w:hAnsi="Arial" w:cs="Arial"/>
          <w:sz w:val="24"/>
          <w:szCs w:val="24"/>
        </w:rPr>
        <w:t>y</w:t>
      </w:r>
      <w:r w:rsidRPr="009E090F">
        <w:rPr>
          <w:rFonts w:ascii="Arial" w:hAnsi="Arial" w:cs="Arial"/>
          <w:sz w:val="24"/>
          <w:szCs w:val="24"/>
        </w:rPr>
        <w:t xml:space="preserve"> </w:t>
      </w:r>
      <w:r w:rsidR="00C65575">
        <w:rPr>
          <w:rFonts w:ascii="Arial" w:hAnsi="Arial" w:cs="Arial"/>
          <w:sz w:val="24"/>
          <w:szCs w:val="24"/>
        </w:rPr>
        <w:t xml:space="preserve">je </w:t>
      </w:r>
      <w:r w:rsidR="009A34CF" w:rsidRPr="009E090F">
        <w:rPr>
          <w:rFonts w:ascii="Arial" w:hAnsi="Arial" w:cs="Arial"/>
          <w:sz w:val="24"/>
          <w:szCs w:val="24"/>
        </w:rPr>
        <w:t xml:space="preserve">součástí </w:t>
      </w:r>
      <w:r w:rsidR="00C65575">
        <w:rPr>
          <w:rFonts w:ascii="Arial" w:hAnsi="Arial" w:cs="Arial"/>
          <w:sz w:val="24"/>
          <w:szCs w:val="24"/>
        </w:rPr>
        <w:t>četných</w:t>
      </w:r>
      <w:r w:rsidR="009A34CF" w:rsidRPr="009E090F">
        <w:rPr>
          <w:rFonts w:ascii="Arial" w:hAnsi="Arial" w:cs="Arial"/>
          <w:sz w:val="24"/>
          <w:szCs w:val="24"/>
        </w:rPr>
        <w:t xml:space="preserve"> mezinárodních dokumentů</w:t>
      </w:r>
      <w:r w:rsidR="006B26C6">
        <w:rPr>
          <w:rFonts w:ascii="Arial" w:hAnsi="Arial" w:cs="Arial"/>
          <w:sz w:val="24"/>
          <w:szCs w:val="24"/>
        </w:rPr>
        <w:t>,</w:t>
      </w:r>
      <w:r w:rsidR="009A34CF" w:rsidRPr="009E090F">
        <w:rPr>
          <w:rFonts w:ascii="Arial" w:hAnsi="Arial" w:cs="Arial"/>
          <w:sz w:val="24"/>
          <w:szCs w:val="24"/>
        </w:rPr>
        <w:t xml:space="preserve"> jako je </w:t>
      </w:r>
      <w:r w:rsidR="00C65575">
        <w:rPr>
          <w:rFonts w:ascii="Arial" w:hAnsi="Arial" w:cs="Arial"/>
          <w:sz w:val="24"/>
          <w:szCs w:val="24"/>
        </w:rPr>
        <w:t xml:space="preserve">například </w:t>
      </w:r>
      <w:r w:rsidR="009A34CF" w:rsidRPr="009E090F">
        <w:rPr>
          <w:rFonts w:ascii="Arial" w:hAnsi="Arial" w:cs="Arial"/>
          <w:sz w:val="24"/>
          <w:szCs w:val="24"/>
        </w:rPr>
        <w:t xml:space="preserve">Agenda 21 či Cíle udržitelného rozvoje OSN. Úzce souvisí s výrobou a spotřebitelským chováním, a je tak </w:t>
      </w:r>
      <w:r w:rsidR="00C65575">
        <w:rPr>
          <w:rFonts w:ascii="Arial" w:hAnsi="Arial" w:cs="Arial"/>
          <w:sz w:val="24"/>
          <w:szCs w:val="24"/>
        </w:rPr>
        <w:t xml:space="preserve">tudíž </w:t>
      </w:r>
      <w:r w:rsidR="009A34CF" w:rsidRPr="009E090F">
        <w:rPr>
          <w:rFonts w:ascii="Arial" w:hAnsi="Arial" w:cs="Arial"/>
          <w:sz w:val="24"/>
          <w:szCs w:val="24"/>
        </w:rPr>
        <w:t>provázána i s problematikou změny klimatu a cirkulární ekonomiky.</w:t>
      </w:r>
      <w:r w:rsidR="009B3BC3" w:rsidRPr="009E090F">
        <w:rPr>
          <w:rFonts w:ascii="Arial" w:hAnsi="Arial" w:cs="Arial"/>
          <w:sz w:val="24"/>
          <w:szCs w:val="24"/>
        </w:rPr>
        <w:t xml:space="preserve"> Seminář chce poukázat na důležitost tohoto tématu z různých teoretických pohledů i z pohledu praxe.</w:t>
      </w:r>
    </w:p>
    <w:p w14:paraId="2E0243A2" w14:textId="27E967CF" w:rsidR="009E090F" w:rsidRDefault="009E090F" w:rsidP="00676E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0457B4" w14:textId="1B87D066" w:rsidR="009E090F" w:rsidRDefault="009E090F" w:rsidP="00676E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529778" w14:textId="77777777" w:rsidR="009E090F" w:rsidRPr="009B3BC3" w:rsidRDefault="009E090F" w:rsidP="00676E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1B73BD" w14:textId="47861B2C" w:rsidR="0012580A" w:rsidRPr="009E090F" w:rsidRDefault="0012580A" w:rsidP="00724C1D">
      <w:pPr>
        <w:pStyle w:val="Nadpis2"/>
        <w:tabs>
          <w:tab w:val="left" w:pos="900"/>
        </w:tabs>
        <w:ind w:firstLine="0"/>
        <w:rPr>
          <w:sz w:val="24"/>
          <w:szCs w:val="24"/>
        </w:rPr>
      </w:pPr>
      <w:r w:rsidRPr="009E090F">
        <w:rPr>
          <w:sz w:val="24"/>
          <w:szCs w:val="24"/>
        </w:rPr>
        <w:t xml:space="preserve">PROGRAM </w:t>
      </w:r>
    </w:p>
    <w:p w14:paraId="3A341B70" w14:textId="77777777" w:rsidR="0012580A" w:rsidRPr="009E090F" w:rsidRDefault="0012580A" w:rsidP="002D2B9C">
      <w:pPr>
        <w:pStyle w:val="Zkladntextodsazen"/>
        <w:ind w:left="720" w:hanging="720"/>
        <w:rPr>
          <w:sz w:val="4"/>
          <w:szCs w:val="4"/>
        </w:rPr>
      </w:pPr>
    </w:p>
    <w:p w14:paraId="7C0D623D" w14:textId="77A5F600" w:rsidR="002D2B9C" w:rsidRPr="009E090F" w:rsidRDefault="00614BE0" w:rsidP="002D2B9C">
      <w:pPr>
        <w:pStyle w:val="Zkladntextodsazen"/>
        <w:ind w:left="720" w:hanging="720"/>
        <w:rPr>
          <w:b/>
        </w:rPr>
      </w:pPr>
      <w:r w:rsidRPr="009E090F">
        <w:t>13:00</w:t>
      </w:r>
      <w:r w:rsidR="00BB1E1E" w:rsidRPr="009E090F">
        <w:tab/>
      </w:r>
      <w:r w:rsidR="00151669" w:rsidRPr="009E090F">
        <w:rPr>
          <w:b/>
        </w:rPr>
        <w:t>Úvod</w:t>
      </w:r>
      <w:r w:rsidR="00BF4B80" w:rsidRPr="009E090F">
        <w:rPr>
          <w:b/>
        </w:rPr>
        <w:t>ní slovo</w:t>
      </w:r>
      <w:r w:rsidR="00C54691" w:rsidRPr="009E090F">
        <w:rPr>
          <w:b/>
        </w:rPr>
        <w:t xml:space="preserve">: </w:t>
      </w:r>
      <w:r w:rsidR="00CC3B4A" w:rsidRPr="009E090F">
        <w:rPr>
          <w:b/>
        </w:rPr>
        <w:t>Udržitelná spotřeba</w:t>
      </w:r>
    </w:p>
    <w:p w14:paraId="50B4E05F" w14:textId="77777777" w:rsidR="00C65575" w:rsidRDefault="00DB3E52" w:rsidP="00C65575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JUDr. </w:t>
      </w:r>
      <w:r w:rsidR="00C54691" w:rsidRPr="009E090F">
        <w:rPr>
          <w:rFonts w:ascii="Arial" w:hAnsi="Arial" w:cs="Arial"/>
          <w:bCs/>
          <w:sz w:val="22"/>
          <w:szCs w:val="22"/>
        </w:rPr>
        <w:t>Hana Müllerová</w:t>
      </w:r>
      <w:r w:rsidR="00151669" w:rsidRPr="009E090F">
        <w:rPr>
          <w:rFonts w:ascii="Arial" w:hAnsi="Arial" w:cs="Arial"/>
          <w:b/>
          <w:bCs/>
          <w:sz w:val="22"/>
          <w:szCs w:val="22"/>
        </w:rPr>
        <w:t>,</w:t>
      </w:r>
      <w:r w:rsidR="00151669" w:rsidRPr="009E0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Ph.D.</w:t>
      </w:r>
    </w:p>
    <w:p w14:paraId="1FCFF954" w14:textId="46107FF1" w:rsidR="00BD6598" w:rsidRPr="009E090F" w:rsidRDefault="00C54691" w:rsidP="00C65575">
      <w:pPr>
        <w:ind w:left="709" w:hanging="1"/>
        <w:rPr>
          <w:rFonts w:ascii="Arial" w:hAnsi="Arial" w:cs="Arial"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Ústav státu a práva AV ČR</w:t>
      </w:r>
    </w:p>
    <w:p w14:paraId="089CC19E" w14:textId="77777777" w:rsidR="002D2B9C" w:rsidRPr="009E090F" w:rsidRDefault="002D2B9C" w:rsidP="002D2B9C">
      <w:pPr>
        <w:rPr>
          <w:rFonts w:ascii="Arial" w:hAnsi="Arial" w:cs="Arial"/>
          <w:sz w:val="4"/>
          <w:szCs w:val="4"/>
        </w:rPr>
      </w:pPr>
    </w:p>
    <w:p w14:paraId="00BC836C" w14:textId="0A6CF46C" w:rsidR="00C128EF" w:rsidRPr="009E090F" w:rsidRDefault="002D2B9C" w:rsidP="002D2B9C">
      <w:pPr>
        <w:pStyle w:val="Zkladntextodsazen"/>
        <w:ind w:left="720" w:hanging="720"/>
      </w:pPr>
      <w:r w:rsidRPr="009E090F">
        <w:t>13:</w:t>
      </w:r>
      <w:r w:rsidR="00C54691" w:rsidRPr="009E090F">
        <w:t>1</w:t>
      </w:r>
      <w:r w:rsidR="007459B9" w:rsidRPr="009E090F">
        <w:t>0</w:t>
      </w:r>
      <w:r w:rsidRPr="009E090F">
        <w:tab/>
      </w:r>
      <w:r w:rsidR="00CC3B4A" w:rsidRPr="009E090F">
        <w:rPr>
          <w:b/>
        </w:rPr>
        <w:t>Udržitelný nerůst</w:t>
      </w:r>
    </w:p>
    <w:p w14:paraId="22E8696A" w14:textId="4920DC97" w:rsidR="00C65575" w:rsidRDefault="00CC3B4A" w:rsidP="00C54691">
      <w:pPr>
        <w:ind w:left="709"/>
        <w:rPr>
          <w:rFonts w:ascii="Arial" w:hAnsi="Arial" w:cs="Arial"/>
          <w:bCs/>
          <w:sz w:val="22"/>
          <w:szCs w:val="22"/>
        </w:rPr>
      </w:pPr>
      <w:r w:rsidRPr="009E090F">
        <w:rPr>
          <w:rFonts w:ascii="Arial" w:hAnsi="Arial" w:cs="Arial"/>
          <w:bCs/>
          <w:sz w:val="22"/>
          <w:szCs w:val="22"/>
        </w:rPr>
        <w:t xml:space="preserve">Mgr. Eva Fraňková, Ph.D. </w:t>
      </w:r>
    </w:p>
    <w:p w14:paraId="3D3C5DA9" w14:textId="1393A9DE" w:rsidR="00C128EF" w:rsidRPr="009E090F" w:rsidRDefault="00CC3B4A" w:rsidP="00C54691">
      <w:pPr>
        <w:ind w:left="709"/>
        <w:rPr>
          <w:rFonts w:ascii="Arial" w:hAnsi="Arial" w:cs="Arial"/>
          <w:bCs/>
          <w:sz w:val="22"/>
          <w:szCs w:val="22"/>
        </w:rPr>
      </w:pPr>
      <w:r w:rsidRPr="009E090F">
        <w:rPr>
          <w:rFonts w:ascii="Arial" w:hAnsi="Arial" w:cs="Arial"/>
          <w:bCs/>
          <w:sz w:val="22"/>
          <w:szCs w:val="22"/>
        </w:rPr>
        <w:t>Katedra environmentálních studií FSS MU</w:t>
      </w:r>
    </w:p>
    <w:p w14:paraId="07847FBD" w14:textId="77777777" w:rsidR="00BB1E1E" w:rsidRPr="009E090F" w:rsidRDefault="00BB1E1E" w:rsidP="000930DF">
      <w:pPr>
        <w:rPr>
          <w:rFonts w:ascii="Arial" w:hAnsi="Arial" w:cs="Arial"/>
          <w:sz w:val="4"/>
          <w:szCs w:val="4"/>
        </w:rPr>
      </w:pPr>
    </w:p>
    <w:p w14:paraId="3C319DBA" w14:textId="5205AFB1" w:rsidR="000930DF" w:rsidRPr="009E090F" w:rsidRDefault="00E0572B" w:rsidP="001F2F6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13:</w:t>
      </w:r>
      <w:r w:rsidR="007459B9" w:rsidRPr="009E090F">
        <w:rPr>
          <w:rFonts w:ascii="Arial" w:hAnsi="Arial" w:cs="Arial"/>
          <w:sz w:val="22"/>
          <w:szCs w:val="22"/>
        </w:rPr>
        <w:t>3</w:t>
      </w:r>
      <w:r w:rsidR="00C54691" w:rsidRPr="009E090F">
        <w:rPr>
          <w:rFonts w:ascii="Arial" w:hAnsi="Arial" w:cs="Arial"/>
          <w:sz w:val="22"/>
          <w:szCs w:val="22"/>
        </w:rPr>
        <w:t>0</w:t>
      </w:r>
      <w:r w:rsidR="00BB1E1E" w:rsidRPr="009E090F">
        <w:rPr>
          <w:rFonts w:ascii="Arial" w:hAnsi="Arial" w:cs="Arial"/>
          <w:sz w:val="22"/>
          <w:szCs w:val="22"/>
        </w:rPr>
        <w:tab/>
      </w:r>
      <w:r w:rsidR="00CC3B4A" w:rsidRPr="009E090F">
        <w:rPr>
          <w:rFonts w:ascii="Arial" w:hAnsi="Arial" w:cs="Arial"/>
          <w:b/>
          <w:sz w:val="22"/>
          <w:szCs w:val="22"/>
        </w:rPr>
        <w:t xml:space="preserve">Udržitelná spotřeba </w:t>
      </w:r>
      <w:r w:rsidR="009E090F" w:rsidRPr="009E090F">
        <w:rPr>
          <w:rFonts w:ascii="Arial" w:hAnsi="Arial" w:cs="Arial"/>
          <w:b/>
          <w:sz w:val="22"/>
          <w:szCs w:val="22"/>
        </w:rPr>
        <w:t>–</w:t>
      </w:r>
      <w:r w:rsidR="00CC3B4A" w:rsidRPr="009E090F">
        <w:rPr>
          <w:rFonts w:ascii="Arial" w:hAnsi="Arial" w:cs="Arial"/>
          <w:b/>
          <w:sz w:val="22"/>
          <w:szCs w:val="22"/>
        </w:rPr>
        <w:t xml:space="preserve"> zodpovědnost jedince či společnosti?</w:t>
      </w:r>
    </w:p>
    <w:p w14:paraId="0CE7548D" w14:textId="47A026BE" w:rsidR="00C128EF" w:rsidRPr="009E090F" w:rsidRDefault="00CC3B4A" w:rsidP="00C54691">
      <w:pPr>
        <w:ind w:left="705"/>
        <w:rPr>
          <w:rFonts w:ascii="Arial" w:hAnsi="Arial" w:cs="Arial"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PhDr. Marta Kolářová, Ph.D.</w:t>
      </w:r>
      <w:r w:rsidR="001F2F63" w:rsidRPr="009E090F">
        <w:rPr>
          <w:rFonts w:ascii="Arial" w:hAnsi="Arial" w:cs="Arial"/>
          <w:sz w:val="22"/>
          <w:szCs w:val="22"/>
        </w:rPr>
        <w:t>,</w:t>
      </w:r>
      <w:r w:rsidR="001F2F63" w:rsidRPr="009E090F">
        <w:rPr>
          <w:rFonts w:ascii="Arial" w:hAnsi="Arial" w:cs="Arial"/>
          <w:bCs/>
          <w:sz w:val="22"/>
          <w:szCs w:val="22"/>
        </w:rPr>
        <w:t xml:space="preserve"> Sociol</w:t>
      </w:r>
      <w:r w:rsidR="00504500" w:rsidRPr="009E090F">
        <w:rPr>
          <w:rFonts w:ascii="Arial" w:hAnsi="Arial" w:cs="Arial"/>
          <w:bCs/>
          <w:sz w:val="22"/>
          <w:szCs w:val="22"/>
        </w:rPr>
        <w:t>o</w:t>
      </w:r>
      <w:r w:rsidR="001F2F63" w:rsidRPr="009E090F">
        <w:rPr>
          <w:rFonts w:ascii="Arial" w:hAnsi="Arial" w:cs="Arial"/>
          <w:bCs/>
          <w:sz w:val="22"/>
          <w:szCs w:val="22"/>
        </w:rPr>
        <w:t>gický ústav AV ČR</w:t>
      </w:r>
      <w:r w:rsidR="00151669" w:rsidRPr="009E090F">
        <w:rPr>
          <w:rFonts w:ascii="Arial" w:hAnsi="Arial" w:cs="Arial"/>
          <w:sz w:val="22"/>
          <w:szCs w:val="22"/>
        </w:rPr>
        <w:t xml:space="preserve"> </w:t>
      </w:r>
    </w:p>
    <w:p w14:paraId="21A35807" w14:textId="77777777" w:rsidR="00176215" w:rsidRPr="009E090F" w:rsidRDefault="00176215">
      <w:pPr>
        <w:ind w:left="705"/>
        <w:rPr>
          <w:rFonts w:ascii="Arial" w:hAnsi="Arial" w:cs="Arial"/>
          <w:sz w:val="4"/>
          <w:szCs w:val="4"/>
        </w:rPr>
      </w:pPr>
    </w:p>
    <w:p w14:paraId="4E290628" w14:textId="676443FD" w:rsidR="001F2F63" w:rsidRPr="009E090F" w:rsidRDefault="007459B9" w:rsidP="00AF41BB">
      <w:pPr>
        <w:ind w:left="709" w:hanging="709"/>
        <w:rPr>
          <w:rFonts w:ascii="Arial" w:hAnsi="Arial" w:cs="Arial"/>
          <w:b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13</w:t>
      </w:r>
      <w:r w:rsidR="00C128EF" w:rsidRPr="009E090F">
        <w:rPr>
          <w:rFonts w:ascii="Arial" w:hAnsi="Arial" w:cs="Arial"/>
          <w:sz w:val="22"/>
          <w:szCs w:val="22"/>
        </w:rPr>
        <w:t>:</w:t>
      </w:r>
      <w:r w:rsidR="00C54691" w:rsidRPr="009E090F">
        <w:rPr>
          <w:rFonts w:ascii="Arial" w:hAnsi="Arial" w:cs="Arial"/>
          <w:sz w:val="22"/>
          <w:szCs w:val="22"/>
        </w:rPr>
        <w:t>5</w:t>
      </w:r>
      <w:r w:rsidRPr="009E090F">
        <w:rPr>
          <w:rFonts w:ascii="Arial" w:hAnsi="Arial" w:cs="Arial"/>
          <w:sz w:val="22"/>
          <w:szCs w:val="22"/>
        </w:rPr>
        <w:t>0</w:t>
      </w:r>
      <w:r w:rsidR="005A0A5D" w:rsidRPr="009E090F">
        <w:rPr>
          <w:rFonts w:ascii="Arial" w:hAnsi="Arial" w:cs="Arial"/>
          <w:sz w:val="22"/>
          <w:szCs w:val="22"/>
        </w:rPr>
        <w:tab/>
      </w:r>
      <w:r w:rsidR="00BA58A8" w:rsidRPr="009E090F">
        <w:rPr>
          <w:rFonts w:ascii="Arial" w:hAnsi="Arial" w:cs="Arial"/>
          <w:b/>
          <w:sz w:val="22"/>
          <w:szCs w:val="22"/>
        </w:rPr>
        <w:t xml:space="preserve">Green </w:t>
      </w:r>
      <w:proofErr w:type="spellStart"/>
      <w:r w:rsidR="00BA58A8" w:rsidRPr="009E090F">
        <w:rPr>
          <w:rFonts w:ascii="Arial" w:hAnsi="Arial" w:cs="Arial"/>
          <w:b/>
          <w:sz w:val="22"/>
          <w:szCs w:val="22"/>
        </w:rPr>
        <w:t>nudges</w:t>
      </w:r>
      <w:proofErr w:type="spellEnd"/>
      <w:r w:rsidR="00BA58A8" w:rsidRPr="009E090F">
        <w:rPr>
          <w:rFonts w:ascii="Arial" w:hAnsi="Arial" w:cs="Arial"/>
          <w:b/>
          <w:sz w:val="22"/>
          <w:szCs w:val="22"/>
        </w:rPr>
        <w:t>. Lze změnit chování spotřebitelů?</w:t>
      </w:r>
    </w:p>
    <w:p w14:paraId="7B4BF550" w14:textId="77777777" w:rsidR="00C65575" w:rsidRDefault="00CC3B4A" w:rsidP="001F2F63">
      <w:pPr>
        <w:ind w:left="705"/>
        <w:rPr>
          <w:rFonts w:ascii="Arial" w:hAnsi="Arial" w:cs="Arial"/>
          <w:bCs/>
          <w:sz w:val="22"/>
          <w:szCs w:val="22"/>
        </w:rPr>
      </w:pPr>
      <w:r w:rsidRPr="009E090F">
        <w:rPr>
          <w:rFonts w:ascii="Arial" w:hAnsi="Arial" w:cs="Arial"/>
          <w:bCs/>
          <w:sz w:val="22"/>
          <w:szCs w:val="22"/>
        </w:rPr>
        <w:t>Mgr. Markéta Braun Kohlová, PhD.</w:t>
      </w:r>
    </w:p>
    <w:p w14:paraId="16DE1236" w14:textId="2C0EEA69" w:rsidR="001F2F63" w:rsidRPr="009E090F" w:rsidRDefault="00CC3B4A" w:rsidP="001F2F63">
      <w:pPr>
        <w:ind w:left="705"/>
        <w:rPr>
          <w:rFonts w:ascii="Arial" w:hAnsi="Arial" w:cs="Arial"/>
          <w:sz w:val="22"/>
          <w:szCs w:val="22"/>
        </w:rPr>
      </w:pPr>
      <w:r w:rsidRPr="009E090F">
        <w:rPr>
          <w:rFonts w:ascii="Arial" w:hAnsi="Arial" w:cs="Arial"/>
          <w:bCs/>
          <w:sz w:val="22"/>
          <w:szCs w:val="22"/>
        </w:rPr>
        <w:t xml:space="preserve">Centrum pro otázky životního prostředí </w:t>
      </w:r>
    </w:p>
    <w:p w14:paraId="4B982B83" w14:textId="7BFDAED4" w:rsidR="00724C1D" w:rsidRPr="009E090F" w:rsidRDefault="00724C1D" w:rsidP="001F2F63">
      <w:pPr>
        <w:ind w:left="705" w:hanging="705"/>
        <w:rPr>
          <w:rFonts w:ascii="Arial" w:hAnsi="Arial" w:cs="Arial"/>
          <w:sz w:val="4"/>
          <w:szCs w:val="4"/>
        </w:rPr>
      </w:pPr>
    </w:p>
    <w:p w14:paraId="71E17F07" w14:textId="43ECD8F8" w:rsidR="00BA58A8" w:rsidRPr="009E090F" w:rsidRDefault="00724C1D" w:rsidP="00BA58A8">
      <w:pPr>
        <w:ind w:left="705" w:hanging="705"/>
        <w:rPr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14:</w:t>
      </w:r>
      <w:r w:rsidR="007459B9" w:rsidRPr="009E090F">
        <w:rPr>
          <w:rFonts w:ascii="Arial" w:hAnsi="Arial" w:cs="Arial"/>
          <w:sz w:val="22"/>
          <w:szCs w:val="22"/>
        </w:rPr>
        <w:t>10</w:t>
      </w:r>
      <w:r w:rsidR="005A0A5D" w:rsidRPr="009E090F">
        <w:rPr>
          <w:rFonts w:ascii="Arial" w:hAnsi="Arial" w:cs="Arial"/>
          <w:sz w:val="22"/>
          <w:szCs w:val="22"/>
        </w:rPr>
        <w:tab/>
      </w:r>
      <w:bookmarkStart w:id="1" w:name="_Hlk84570976"/>
      <w:r w:rsidR="00BA58A8" w:rsidRPr="009E090F">
        <w:rPr>
          <w:rFonts w:ascii="Arial" w:hAnsi="Arial" w:cs="Arial"/>
          <w:b/>
          <w:sz w:val="22"/>
          <w:szCs w:val="22"/>
        </w:rPr>
        <w:t>Společenská odpovědnost podniků podle Směrnice OECD pro nadnárodní podniky a její vliv na udržitelnou spotřebu</w:t>
      </w:r>
    </w:p>
    <w:bookmarkEnd w:id="1"/>
    <w:p w14:paraId="1DB720FB" w14:textId="77777777" w:rsidR="00C65575" w:rsidRDefault="00E0572B" w:rsidP="00D24EFB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ab/>
      </w:r>
      <w:r w:rsidR="003B7744" w:rsidRPr="009E090F">
        <w:rPr>
          <w:rFonts w:ascii="Arial" w:hAnsi="Arial" w:cs="Arial"/>
          <w:bCs/>
          <w:sz w:val="22"/>
          <w:szCs w:val="22"/>
        </w:rPr>
        <w:t xml:space="preserve">JUDr. Tomáš </w:t>
      </w:r>
      <w:proofErr w:type="spellStart"/>
      <w:r w:rsidR="003B7744" w:rsidRPr="009E090F">
        <w:rPr>
          <w:rFonts w:ascii="Arial" w:hAnsi="Arial" w:cs="Arial"/>
          <w:bCs/>
          <w:sz w:val="22"/>
          <w:szCs w:val="22"/>
        </w:rPr>
        <w:t>Kozárek</w:t>
      </w:r>
      <w:proofErr w:type="spellEnd"/>
      <w:r w:rsidR="003B7744" w:rsidRPr="009E090F">
        <w:rPr>
          <w:rFonts w:ascii="Arial" w:hAnsi="Arial" w:cs="Arial"/>
          <w:bCs/>
          <w:sz w:val="22"/>
          <w:szCs w:val="22"/>
        </w:rPr>
        <w:t>, Ph.D.</w:t>
      </w:r>
    </w:p>
    <w:p w14:paraId="42357090" w14:textId="1578EFD7" w:rsidR="00EF0B7A" w:rsidRPr="009E090F" w:rsidRDefault="003B7744" w:rsidP="00C65575">
      <w:pPr>
        <w:ind w:left="720" w:hanging="12"/>
        <w:rPr>
          <w:rFonts w:ascii="Arial" w:hAnsi="Arial" w:cs="Arial"/>
          <w:bCs/>
          <w:sz w:val="22"/>
          <w:szCs w:val="22"/>
        </w:rPr>
      </w:pPr>
      <w:r w:rsidRPr="009E090F">
        <w:rPr>
          <w:rFonts w:ascii="Arial" w:hAnsi="Arial" w:cs="Arial"/>
          <w:bCs/>
          <w:sz w:val="22"/>
          <w:szCs w:val="22"/>
        </w:rPr>
        <w:t>Ministerstvo průmyslu a obchodu</w:t>
      </w:r>
    </w:p>
    <w:p w14:paraId="31C38A0A" w14:textId="77777777" w:rsidR="009E090F" w:rsidRPr="009E090F" w:rsidRDefault="009E090F" w:rsidP="00D24EFB">
      <w:pPr>
        <w:ind w:left="720" w:hanging="720"/>
        <w:rPr>
          <w:rFonts w:ascii="Arial" w:hAnsi="Arial" w:cs="Arial"/>
          <w:bCs/>
          <w:sz w:val="4"/>
          <w:szCs w:val="4"/>
        </w:rPr>
      </w:pPr>
    </w:p>
    <w:p w14:paraId="5E8C11A1" w14:textId="77777777" w:rsidR="00135048" w:rsidRPr="009E090F" w:rsidRDefault="00135048" w:rsidP="00D24EFB">
      <w:pPr>
        <w:ind w:left="720" w:hanging="720"/>
        <w:rPr>
          <w:rFonts w:ascii="Arial" w:hAnsi="Arial" w:cs="Arial"/>
          <w:sz w:val="4"/>
          <w:szCs w:val="4"/>
        </w:rPr>
      </w:pPr>
    </w:p>
    <w:p w14:paraId="172C213A" w14:textId="44CAF497" w:rsidR="00E0572B" w:rsidRPr="00C65575" w:rsidRDefault="009E090F" w:rsidP="000E4A61">
      <w:pPr>
        <w:rPr>
          <w:rFonts w:ascii="Arial" w:hAnsi="Arial" w:cs="Arial"/>
          <w:b/>
          <w:bCs/>
          <w:iCs/>
          <w:sz w:val="24"/>
          <w:szCs w:val="24"/>
        </w:rPr>
      </w:pPr>
      <w:r w:rsidRPr="00C65575">
        <w:rPr>
          <w:rFonts w:ascii="Arial" w:hAnsi="Arial" w:cs="Arial"/>
          <w:b/>
          <w:bCs/>
          <w:iCs/>
          <w:sz w:val="24"/>
          <w:szCs w:val="24"/>
        </w:rPr>
        <w:t>PŘESTÁVKA</w:t>
      </w:r>
    </w:p>
    <w:p w14:paraId="4B694DD0" w14:textId="77777777" w:rsidR="00135048" w:rsidRPr="00DB3E52" w:rsidRDefault="00135048" w:rsidP="007459B9">
      <w:pPr>
        <w:ind w:left="720" w:hanging="12"/>
        <w:rPr>
          <w:rFonts w:ascii="Arial" w:hAnsi="Arial" w:cs="Arial"/>
          <w:sz w:val="4"/>
          <w:szCs w:val="4"/>
        </w:rPr>
      </w:pPr>
    </w:p>
    <w:p w14:paraId="1CA75AEB" w14:textId="02F63DDC" w:rsidR="00C54691" w:rsidRPr="009E090F" w:rsidRDefault="00C54691" w:rsidP="00154DAD">
      <w:pPr>
        <w:ind w:left="709" w:hanging="709"/>
        <w:rPr>
          <w:rFonts w:ascii="Arial" w:hAnsi="Arial" w:cs="Arial"/>
          <w:b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14:</w:t>
      </w:r>
      <w:r w:rsidR="007459B9" w:rsidRPr="009E090F">
        <w:rPr>
          <w:rFonts w:ascii="Arial" w:hAnsi="Arial" w:cs="Arial"/>
          <w:sz w:val="22"/>
          <w:szCs w:val="22"/>
        </w:rPr>
        <w:t>40</w:t>
      </w:r>
      <w:r w:rsidRPr="009E090F">
        <w:rPr>
          <w:rFonts w:ascii="Arial" w:hAnsi="Arial" w:cs="Arial"/>
          <w:sz w:val="22"/>
          <w:szCs w:val="22"/>
        </w:rPr>
        <w:tab/>
      </w:r>
      <w:r w:rsidR="003B7744" w:rsidRPr="009E090F">
        <w:rPr>
          <w:rFonts w:ascii="Arial" w:hAnsi="Arial" w:cs="Arial"/>
          <w:b/>
          <w:sz w:val="22"/>
          <w:szCs w:val="22"/>
        </w:rPr>
        <w:t>Přechod na oběhové hospodářství v rámci EU Taxonomie a výhled dopadů na spotřebitele</w:t>
      </w:r>
    </w:p>
    <w:p w14:paraId="5B57A6A9" w14:textId="2DDEF485" w:rsidR="00C54691" w:rsidRPr="009E090F" w:rsidRDefault="00C54691" w:rsidP="00C54691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ab/>
      </w:r>
      <w:r w:rsidR="00146175" w:rsidRPr="009E090F">
        <w:rPr>
          <w:rFonts w:ascii="Arial" w:hAnsi="Arial" w:cs="Arial"/>
          <w:sz w:val="22"/>
          <w:szCs w:val="22"/>
        </w:rPr>
        <w:t xml:space="preserve">Mgr. </w:t>
      </w:r>
      <w:r w:rsidR="003B7744" w:rsidRPr="009E090F">
        <w:rPr>
          <w:rFonts w:ascii="Arial" w:hAnsi="Arial" w:cs="Arial"/>
          <w:bCs/>
          <w:sz w:val="22"/>
          <w:szCs w:val="22"/>
        </w:rPr>
        <w:t>Petr Dovolil, M.A.,</w:t>
      </w:r>
      <w:r w:rsidR="003B7744" w:rsidRPr="009E090F">
        <w:rPr>
          <w:rFonts w:ascii="Arial" w:hAnsi="Arial" w:cs="Arial"/>
          <w:b/>
          <w:bCs/>
          <w:sz w:val="22"/>
          <w:szCs w:val="22"/>
        </w:rPr>
        <w:t xml:space="preserve"> </w:t>
      </w:r>
      <w:r w:rsidR="003B7744" w:rsidRPr="009E090F">
        <w:rPr>
          <w:rFonts w:ascii="Arial" w:hAnsi="Arial" w:cs="Arial"/>
          <w:bCs/>
          <w:sz w:val="22"/>
          <w:szCs w:val="22"/>
        </w:rPr>
        <w:t>Mott MacDonald</w:t>
      </w:r>
    </w:p>
    <w:p w14:paraId="1DFDED79" w14:textId="77777777" w:rsidR="003B7744" w:rsidRPr="009E090F" w:rsidRDefault="003B7744" w:rsidP="00C54691">
      <w:pPr>
        <w:ind w:left="720" w:hanging="720"/>
        <w:rPr>
          <w:rFonts w:ascii="Arial" w:hAnsi="Arial" w:cs="Arial"/>
          <w:sz w:val="4"/>
          <w:szCs w:val="4"/>
        </w:rPr>
      </w:pPr>
    </w:p>
    <w:p w14:paraId="2B13C0DD" w14:textId="12E0AB8F" w:rsidR="003B7744" w:rsidRPr="009E090F" w:rsidRDefault="007459B9" w:rsidP="003B7744">
      <w:pPr>
        <w:ind w:left="709" w:hanging="709"/>
        <w:rPr>
          <w:rFonts w:ascii="Arial" w:hAnsi="Arial" w:cs="Arial"/>
          <w:b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15</w:t>
      </w:r>
      <w:r w:rsidR="003B7744" w:rsidRPr="009E090F">
        <w:rPr>
          <w:rFonts w:ascii="Arial" w:hAnsi="Arial" w:cs="Arial"/>
          <w:sz w:val="22"/>
          <w:szCs w:val="22"/>
        </w:rPr>
        <w:t>:</w:t>
      </w:r>
      <w:r w:rsidRPr="009E090F">
        <w:rPr>
          <w:rFonts w:ascii="Arial" w:hAnsi="Arial" w:cs="Arial"/>
          <w:sz w:val="22"/>
          <w:szCs w:val="22"/>
        </w:rPr>
        <w:t>00</w:t>
      </w:r>
      <w:r w:rsidR="003B7744" w:rsidRPr="009E090F">
        <w:rPr>
          <w:rFonts w:ascii="Arial" w:hAnsi="Arial" w:cs="Arial"/>
          <w:sz w:val="22"/>
          <w:szCs w:val="22"/>
        </w:rPr>
        <w:tab/>
      </w:r>
      <w:r w:rsidR="003B7744" w:rsidRPr="009E090F">
        <w:rPr>
          <w:rFonts w:ascii="Arial" w:hAnsi="Arial" w:cs="Arial"/>
          <w:b/>
          <w:sz w:val="22"/>
          <w:szCs w:val="22"/>
        </w:rPr>
        <w:t>Informovanost spotřebitele a práva spotřebitele z hlediska udržitelnosti</w:t>
      </w:r>
    </w:p>
    <w:p w14:paraId="2FDA9A27" w14:textId="0D79221E" w:rsidR="003B7744" w:rsidRPr="009E090F" w:rsidRDefault="003B7744" w:rsidP="003B774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ab/>
        <w:t>Dr. Rita Simon, LL.M., B.A.,</w:t>
      </w:r>
      <w:r w:rsidRPr="009E090F">
        <w:rPr>
          <w:rFonts w:ascii="Arial" w:hAnsi="Arial" w:cs="Arial"/>
          <w:b/>
          <w:sz w:val="22"/>
          <w:szCs w:val="22"/>
        </w:rPr>
        <w:t xml:space="preserve"> </w:t>
      </w:r>
      <w:r w:rsidRPr="009E090F">
        <w:rPr>
          <w:rFonts w:ascii="Arial" w:hAnsi="Arial" w:cs="Arial"/>
          <w:sz w:val="22"/>
          <w:szCs w:val="22"/>
        </w:rPr>
        <w:t>Ústav státu a práva AV ČR</w:t>
      </w:r>
    </w:p>
    <w:p w14:paraId="71D841A2" w14:textId="77777777" w:rsidR="003B7744" w:rsidRPr="00C65575" w:rsidRDefault="003B7744" w:rsidP="003B7744">
      <w:pPr>
        <w:ind w:left="709" w:hanging="709"/>
        <w:rPr>
          <w:rFonts w:ascii="Arial" w:hAnsi="Arial" w:cs="Arial"/>
          <w:sz w:val="4"/>
          <w:szCs w:val="4"/>
        </w:rPr>
      </w:pPr>
    </w:p>
    <w:p w14:paraId="79B8270B" w14:textId="39D807DE" w:rsidR="003B7744" w:rsidRPr="009E090F" w:rsidRDefault="003B7744" w:rsidP="003B7744">
      <w:pPr>
        <w:ind w:left="709" w:hanging="709"/>
        <w:rPr>
          <w:rFonts w:ascii="Arial" w:hAnsi="Arial" w:cs="Arial"/>
          <w:b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</w:t>
      </w:r>
      <w:r w:rsidR="007459B9" w:rsidRPr="009E090F">
        <w:rPr>
          <w:rFonts w:ascii="Arial" w:hAnsi="Arial" w:cs="Arial"/>
          <w:sz w:val="22"/>
          <w:szCs w:val="22"/>
        </w:rPr>
        <w:t>5:20</w:t>
      </w:r>
      <w:r w:rsidRPr="009E090F">
        <w:rPr>
          <w:rFonts w:ascii="Arial" w:hAnsi="Arial" w:cs="Arial"/>
          <w:sz w:val="22"/>
          <w:szCs w:val="22"/>
        </w:rPr>
        <w:tab/>
      </w:r>
      <w:r w:rsidR="00BA58A8" w:rsidRPr="009E090F">
        <w:rPr>
          <w:rFonts w:ascii="Arial" w:hAnsi="Arial" w:cs="Arial"/>
          <w:b/>
          <w:sz w:val="22"/>
          <w:szCs w:val="22"/>
        </w:rPr>
        <w:t>Životnost a opravitelnost výrobků jako nadcházející klíčové téma z pohledu spotřebitelské organizace</w:t>
      </w:r>
    </w:p>
    <w:p w14:paraId="333E6697" w14:textId="2EC3C753" w:rsidR="00C54691" w:rsidRPr="009E090F" w:rsidRDefault="003B7744" w:rsidP="003B7744">
      <w:pPr>
        <w:ind w:left="709" w:hanging="709"/>
        <w:rPr>
          <w:rFonts w:ascii="Arial" w:hAnsi="Arial" w:cs="Arial"/>
          <w:sz w:val="22"/>
          <w:szCs w:val="22"/>
        </w:rPr>
      </w:pPr>
      <w:r w:rsidRPr="009E090F">
        <w:rPr>
          <w:rFonts w:ascii="Arial" w:hAnsi="Arial" w:cs="Arial"/>
          <w:b/>
          <w:sz w:val="22"/>
          <w:szCs w:val="22"/>
        </w:rPr>
        <w:tab/>
      </w:r>
      <w:r w:rsidRPr="009E090F">
        <w:rPr>
          <w:rFonts w:ascii="Arial" w:hAnsi="Arial" w:cs="Arial"/>
          <w:sz w:val="22"/>
          <w:szCs w:val="22"/>
        </w:rPr>
        <w:t xml:space="preserve">Mgr. Viktor Vodička, Sdružení českých spotřebitelů, </w:t>
      </w:r>
      <w:proofErr w:type="spellStart"/>
      <w:r w:rsidRPr="009E090F">
        <w:rPr>
          <w:rFonts w:ascii="Arial" w:hAnsi="Arial" w:cs="Arial"/>
          <w:sz w:val="22"/>
          <w:szCs w:val="22"/>
        </w:rPr>
        <w:t>z.ú</w:t>
      </w:r>
      <w:proofErr w:type="spellEnd"/>
      <w:r w:rsidRPr="009E090F">
        <w:rPr>
          <w:rFonts w:ascii="Arial" w:hAnsi="Arial" w:cs="Arial"/>
          <w:sz w:val="22"/>
          <w:szCs w:val="22"/>
        </w:rPr>
        <w:t>.</w:t>
      </w:r>
    </w:p>
    <w:p w14:paraId="3F8FFE62" w14:textId="77777777" w:rsidR="007459B9" w:rsidRPr="00735FCC" w:rsidRDefault="007459B9" w:rsidP="00724C1D">
      <w:pPr>
        <w:ind w:left="720" w:hanging="720"/>
        <w:rPr>
          <w:rFonts w:ascii="Arial" w:hAnsi="Arial" w:cs="Arial"/>
          <w:sz w:val="4"/>
          <w:szCs w:val="4"/>
        </w:rPr>
      </w:pPr>
    </w:p>
    <w:p w14:paraId="13036A8A" w14:textId="7BBDE891" w:rsidR="00C128EF" w:rsidRPr="009E090F" w:rsidRDefault="00C54691" w:rsidP="00724C1D">
      <w:pPr>
        <w:ind w:left="720" w:hanging="720"/>
        <w:rPr>
          <w:rFonts w:ascii="Arial" w:hAnsi="Arial" w:cs="Arial"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15</w:t>
      </w:r>
      <w:r w:rsidR="00C128EF" w:rsidRPr="009E090F">
        <w:rPr>
          <w:rFonts w:ascii="Arial" w:hAnsi="Arial" w:cs="Arial"/>
          <w:sz w:val="22"/>
          <w:szCs w:val="22"/>
        </w:rPr>
        <w:t>:</w:t>
      </w:r>
      <w:r w:rsidR="007459B9" w:rsidRPr="009E090F">
        <w:rPr>
          <w:rFonts w:ascii="Arial" w:hAnsi="Arial" w:cs="Arial"/>
          <w:sz w:val="22"/>
          <w:szCs w:val="22"/>
        </w:rPr>
        <w:t>4</w:t>
      </w:r>
      <w:r w:rsidRPr="009E090F">
        <w:rPr>
          <w:rFonts w:ascii="Arial" w:hAnsi="Arial" w:cs="Arial"/>
          <w:sz w:val="22"/>
          <w:szCs w:val="22"/>
        </w:rPr>
        <w:t xml:space="preserve">0 </w:t>
      </w:r>
      <w:r w:rsidR="005A0A5D" w:rsidRPr="009E090F">
        <w:rPr>
          <w:rFonts w:ascii="Arial" w:hAnsi="Arial" w:cs="Arial"/>
          <w:sz w:val="22"/>
          <w:szCs w:val="22"/>
        </w:rPr>
        <w:tab/>
      </w:r>
      <w:r w:rsidR="00C128EF" w:rsidRPr="009E090F">
        <w:rPr>
          <w:rFonts w:ascii="Arial" w:hAnsi="Arial" w:cs="Arial"/>
          <w:b/>
          <w:sz w:val="22"/>
          <w:szCs w:val="22"/>
        </w:rPr>
        <w:t>Diskuse</w:t>
      </w:r>
      <w:r w:rsidR="00C128EF" w:rsidRPr="009E090F">
        <w:rPr>
          <w:rFonts w:ascii="Arial" w:hAnsi="Arial" w:cs="Arial"/>
          <w:sz w:val="22"/>
          <w:szCs w:val="22"/>
        </w:rPr>
        <w:t xml:space="preserve"> </w:t>
      </w:r>
    </w:p>
    <w:p w14:paraId="051AFA04" w14:textId="77777777" w:rsidR="00E0572B" w:rsidRPr="009E090F" w:rsidRDefault="00E0572B" w:rsidP="0012580A">
      <w:pPr>
        <w:rPr>
          <w:rFonts w:ascii="Arial" w:hAnsi="Arial" w:cs="Arial"/>
          <w:sz w:val="4"/>
          <w:szCs w:val="4"/>
        </w:rPr>
      </w:pPr>
    </w:p>
    <w:p w14:paraId="76F622AC" w14:textId="6DADFD33" w:rsidR="00C128EF" w:rsidRPr="009E090F" w:rsidRDefault="00C128EF" w:rsidP="0012580A">
      <w:pPr>
        <w:rPr>
          <w:rFonts w:ascii="Arial" w:hAnsi="Arial" w:cs="Arial"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16:</w:t>
      </w:r>
      <w:r w:rsidR="00443620" w:rsidRPr="009E090F">
        <w:rPr>
          <w:rFonts w:ascii="Arial" w:hAnsi="Arial" w:cs="Arial"/>
          <w:sz w:val="22"/>
          <w:szCs w:val="22"/>
        </w:rPr>
        <w:t>00</w:t>
      </w:r>
      <w:r w:rsidR="005A0A5D" w:rsidRPr="009E090F">
        <w:rPr>
          <w:rFonts w:ascii="Arial" w:hAnsi="Arial" w:cs="Arial"/>
          <w:sz w:val="22"/>
          <w:szCs w:val="22"/>
        </w:rPr>
        <w:tab/>
      </w:r>
      <w:r w:rsidRPr="009E090F">
        <w:rPr>
          <w:rFonts w:ascii="Arial" w:hAnsi="Arial" w:cs="Arial"/>
          <w:b/>
          <w:sz w:val="22"/>
          <w:szCs w:val="22"/>
        </w:rPr>
        <w:t xml:space="preserve">Závěr </w:t>
      </w:r>
    </w:p>
    <w:p w14:paraId="5B9D1BAA" w14:textId="77777777" w:rsidR="00C128EF" w:rsidRPr="00735FCC" w:rsidRDefault="00C128EF">
      <w:pPr>
        <w:rPr>
          <w:rFonts w:ascii="Arial" w:hAnsi="Arial" w:cs="Arial"/>
          <w:bCs/>
          <w:sz w:val="4"/>
          <w:szCs w:val="4"/>
        </w:rPr>
      </w:pPr>
    </w:p>
    <w:p w14:paraId="353B3A46" w14:textId="616CFAC3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9E090F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14:paraId="2CDD0533" w14:textId="77777777" w:rsidR="00735FCC" w:rsidRPr="00735FCC" w:rsidRDefault="00735FCC">
      <w:pPr>
        <w:ind w:firstLine="708"/>
        <w:rPr>
          <w:rFonts w:ascii="Arial" w:hAnsi="Arial" w:cs="Arial"/>
          <w:b/>
          <w:bCs/>
          <w:sz w:val="16"/>
          <w:szCs w:val="16"/>
        </w:rPr>
      </w:pPr>
    </w:p>
    <w:p w14:paraId="3C377063" w14:textId="77777777" w:rsidR="00C128EF" w:rsidRPr="009E090F" w:rsidRDefault="00C128EF">
      <w:pPr>
        <w:rPr>
          <w:rFonts w:ascii="Arial" w:hAnsi="Arial" w:cs="Arial"/>
          <w:bCs/>
          <w:sz w:val="4"/>
          <w:szCs w:val="4"/>
        </w:rPr>
      </w:pPr>
    </w:p>
    <w:p w14:paraId="35DF6174" w14:textId="46D78FC1" w:rsidR="00C128EF" w:rsidRPr="009E090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9E090F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14:paraId="55AA70A9" w14:textId="77777777" w:rsidR="00C128EF" w:rsidRPr="009E090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9E090F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06B0F537" w14:textId="3B0BFEF8" w:rsidR="00C128EF" w:rsidRPr="009E090F" w:rsidRDefault="00C128EF" w:rsidP="00724C1D">
      <w:pPr>
        <w:ind w:firstLine="708"/>
        <w:rPr>
          <w:rFonts w:ascii="Arial" w:hAnsi="Arial" w:cs="Arial"/>
          <w:b/>
          <w:bCs/>
          <w:color w:val="008000"/>
          <w:sz w:val="22"/>
          <w:szCs w:val="22"/>
        </w:rPr>
      </w:pPr>
      <w:r w:rsidRPr="009E090F">
        <w:rPr>
          <w:rFonts w:ascii="Arial" w:hAnsi="Arial" w:cs="Arial"/>
          <w:sz w:val="22"/>
          <w:szCs w:val="22"/>
        </w:rPr>
        <w:t>(241 062</w:t>
      </w:r>
      <w:r w:rsidR="005A0A5D" w:rsidRPr="009E090F">
        <w:rPr>
          <w:rFonts w:ascii="Arial" w:hAnsi="Arial" w:cs="Arial"/>
          <w:sz w:val="22"/>
          <w:szCs w:val="22"/>
        </w:rPr>
        <w:t> </w:t>
      </w:r>
      <w:r w:rsidRPr="009E090F">
        <w:rPr>
          <w:rFonts w:ascii="Arial" w:hAnsi="Arial" w:cs="Arial"/>
          <w:sz w:val="22"/>
          <w:szCs w:val="22"/>
        </w:rPr>
        <w:t>596</w:t>
      </w:r>
      <w:r w:rsidR="005A0A5D" w:rsidRPr="009E090F">
        <w:rPr>
          <w:rFonts w:ascii="Arial" w:hAnsi="Arial" w:cs="Arial"/>
          <w:sz w:val="22"/>
          <w:szCs w:val="22"/>
        </w:rPr>
        <w:t>, radim.sram@iem.cas.cz</w:t>
      </w:r>
      <w:r w:rsidRPr="009E090F">
        <w:rPr>
          <w:rFonts w:ascii="Arial" w:hAnsi="Arial" w:cs="Arial"/>
          <w:sz w:val="22"/>
          <w:szCs w:val="22"/>
        </w:rPr>
        <w:t>)</w:t>
      </w:r>
    </w:p>
    <w:p w14:paraId="6502A828" w14:textId="77777777" w:rsidR="005A0A5D" w:rsidRPr="00DB3E52" w:rsidRDefault="005A0A5D" w:rsidP="00735FCC">
      <w:pPr>
        <w:rPr>
          <w:rFonts w:ascii="Arial" w:hAnsi="Arial" w:cs="Arial"/>
          <w:bCs/>
          <w:sz w:val="16"/>
          <w:szCs w:val="16"/>
        </w:rPr>
      </w:pPr>
    </w:p>
    <w:p w14:paraId="3DCFE9FF" w14:textId="76E1ACE5" w:rsidR="00C128EF" w:rsidRPr="006B2E77" w:rsidRDefault="00C128EF" w:rsidP="006B2E77">
      <w:pPr>
        <w:spacing w:after="240"/>
        <w:rPr>
          <w:rFonts w:ascii="Arial" w:hAnsi="Arial" w:cs="Arial"/>
          <w:color w:val="000000"/>
        </w:rPr>
      </w:pPr>
      <w:r w:rsidRPr="009B3BC3">
        <w:rPr>
          <w:rFonts w:ascii="Arial" w:hAnsi="Arial" w:cs="Arial"/>
          <w:bCs/>
        </w:rPr>
        <w:t>Vyřizuje:</w:t>
      </w:r>
      <w:r w:rsidR="00FD0067" w:rsidRPr="009B3BC3">
        <w:rPr>
          <w:rFonts w:ascii="Arial" w:hAnsi="Arial" w:cs="Arial"/>
          <w:bCs/>
        </w:rPr>
        <w:t xml:space="preserve"> </w:t>
      </w:r>
      <w:r w:rsidR="006B2E77">
        <w:rPr>
          <w:rFonts w:ascii="Arial" w:hAnsi="Arial" w:cs="Arial"/>
          <w:b/>
          <w:bCs/>
          <w:color w:val="000000"/>
        </w:rPr>
        <w:t>Bc. Věra Ürge</w:t>
      </w:r>
      <w:r w:rsidR="006B2E77">
        <w:rPr>
          <w:rFonts w:ascii="Arial" w:hAnsi="Arial" w:cs="Arial"/>
          <w:color w:val="000000"/>
        </w:rPr>
        <w:t xml:space="preserve">, tajemnice Sekretariátu II. vědní oblasti, Administrativní odbor KAV ČR, 221 403 210, </w:t>
      </w:r>
      <w:hyperlink r:id="rId7" w:history="1">
        <w:r w:rsidR="006B2E77" w:rsidRPr="00DE2CCC">
          <w:rPr>
            <w:rStyle w:val="Hypertextovodkaz"/>
            <w:rFonts w:ascii="Arial" w:hAnsi="Arial" w:cs="Arial"/>
          </w:rPr>
          <w:t>urge@kav.cas.cz</w:t>
        </w:r>
      </w:hyperlink>
      <w:r w:rsidR="006B2E77">
        <w:rPr>
          <w:rFonts w:ascii="Arial" w:hAnsi="Arial" w:cs="Arial"/>
          <w:color w:val="000000"/>
        </w:rPr>
        <w:t xml:space="preserve"> </w:t>
      </w:r>
    </w:p>
    <w:sectPr w:rsidR="00C128EF" w:rsidRPr="006B2E77" w:rsidSect="00FD0067">
      <w:pgSz w:w="16840" w:h="11907" w:orient="landscape" w:code="9"/>
      <w:pgMar w:top="1134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TY3NrMwMjCyMLZU0lEKTi0uzszPAykwqQUAq24USywAAAA="/>
  </w:docVars>
  <w:rsids>
    <w:rsidRoot w:val="00AA1924"/>
    <w:rsid w:val="0001533D"/>
    <w:rsid w:val="0004359F"/>
    <w:rsid w:val="00045B28"/>
    <w:rsid w:val="00047D20"/>
    <w:rsid w:val="000930DF"/>
    <w:rsid w:val="000B0491"/>
    <w:rsid w:val="000E4A61"/>
    <w:rsid w:val="000F79E3"/>
    <w:rsid w:val="0012580A"/>
    <w:rsid w:val="00133625"/>
    <w:rsid w:val="00135048"/>
    <w:rsid w:val="001365A7"/>
    <w:rsid w:val="00146175"/>
    <w:rsid w:val="0014735D"/>
    <w:rsid w:val="00151669"/>
    <w:rsid w:val="00154060"/>
    <w:rsid w:val="00154DAD"/>
    <w:rsid w:val="00176215"/>
    <w:rsid w:val="001F2F63"/>
    <w:rsid w:val="00213205"/>
    <w:rsid w:val="00222913"/>
    <w:rsid w:val="002633BC"/>
    <w:rsid w:val="00282598"/>
    <w:rsid w:val="002829B4"/>
    <w:rsid w:val="002D2B9C"/>
    <w:rsid w:val="002E16E9"/>
    <w:rsid w:val="002E3E89"/>
    <w:rsid w:val="002F1187"/>
    <w:rsid w:val="002F4C28"/>
    <w:rsid w:val="0033263E"/>
    <w:rsid w:val="00384849"/>
    <w:rsid w:val="00394A65"/>
    <w:rsid w:val="003B7744"/>
    <w:rsid w:val="003C0CFC"/>
    <w:rsid w:val="003C4CC2"/>
    <w:rsid w:val="00415B44"/>
    <w:rsid w:val="00423F98"/>
    <w:rsid w:val="00443620"/>
    <w:rsid w:val="004B1EA0"/>
    <w:rsid w:val="004F60C8"/>
    <w:rsid w:val="005029CA"/>
    <w:rsid w:val="00504500"/>
    <w:rsid w:val="0051778D"/>
    <w:rsid w:val="00566483"/>
    <w:rsid w:val="00572580"/>
    <w:rsid w:val="00586A6D"/>
    <w:rsid w:val="005A0A5D"/>
    <w:rsid w:val="005B3220"/>
    <w:rsid w:val="00614BD4"/>
    <w:rsid w:val="00614BE0"/>
    <w:rsid w:val="0063310F"/>
    <w:rsid w:val="006767B8"/>
    <w:rsid w:val="00676EDB"/>
    <w:rsid w:val="006A4C83"/>
    <w:rsid w:val="006B26C6"/>
    <w:rsid w:val="006B2E77"/>
    <w:rsid w:val="0070174C"/>
    <w:rsid w:val="0072459F"/>
    <w:rsid w:val="00724C1D"/>
    <w:rsid w:val="00735FCC"/>
    <w:rsid w:val="007459B9"/>
    <w:rsid w:val="00763974"/>
    <w:rsid w:val="00785417"/>
    <w:rsid w:val="008177C2"/>
    <w:rsid w:val="00885C5A"/>
    <w:rsid w:val="0094448E"/>
    <w:rsid w:val="00984163"/>
    <w:rsid w:val="009A34CF"/>
    <w:rsid w:val="009B3BC3"/>
    <w:rsid w:val="009D5C95"/>
    <w:rsid w:val="009E090F"/>
    <w:rsid w:val="00A121EC"/>
    <w:rsid w:val="00AA1924"/>
    <w:rsid w:val="00AB0FC4"/>
    <w:rsid w:val="00AC1B10"/>
    <w:rsid w:val="00AE0146"/>
    <w:rsid w:val="00AF41BB"/>
    <w:rsid w:val="00B0173F"/>
    <w:rsid w:val="00B05596"/>
    <w:rsid w:val="00BA58A8"/>
    <w:rsid w:val="00BB1E1E"/>
    <w:rsid w:val="00BD6598"/>
    <w:rsid w:val="00BF4B80"/>
    <w:rsid w:val="00C128EF"/>
    <w:rsid w:val="00C50D93"/>
    <w:rsid w:val="00C54691"/>
    <w:rsid w:val="00C65575"/>
    <w:rsid w:val="00CA7E04"/>
    <w:rsid w:val="00CC3B4A"/>
    <w:rsid w:val="00D1119B"/>
    <w:rsid w:val="00D24EFB"/>
    <w:rsid w:val="00D34EAF"/>
    <w:rsid w:val="00D358C6"/>
    <w:rsid w:val="00D5378C"/>
    <w:rsid w:val="00D73131"/>
    <w:rsid w:val="00D871C3"/>
    <w:rsid w:val="00D87E6D"/>
    <w:rsid w:val="00DB2C50"/>
    <w:rsid w:val="00DB3E52"/>
    <w:rsid w:val="00DF2999"/>
    <w:rsid w:val="00E0572B"/>
    <w:rsid w:val="00E6429E"/>
    <w:rsid w:val="00ED25F5"/>
    <w:rsid w:val="00EF0B7A"/>
    <w:rsid w:val="00EF69FF"/>
    <w:rsid w:val="00F75DA6"/>
    <w:rsid w:val="00FD006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747B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ge@kav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snet.zoom.us/j/94446604769?pwd=RUNINHE5U2RWMm1NK0kyQTIremhs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2275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Ürge Věra</cp:lastModifiedBy>
  <cp:revision>22</cp:revision>
  <cp:lastPrinted>2021-10-14T11:03:00Z</cp:lastPrinted>
  <dcterms:created xsi:type="dcterms:W3CDTF">2020-11-04T09:42:00Z</dcterms:created>
  <dcterms:modified xsi:type="dcterms:W3CDTF">2021-10-19T07:36:00Z</dcterms:modified>
</cp:coreProperties>
</file>